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DD" w:rsidRPr="00D519DD" w:rsidRDefault="00D519DD" w:rsidP="00D519DD">
      <w:pPr>
        <w:shd w:val="clear" w:color="auto" w:fill="FFFFFF"/>
        <w:spacing w:before="100" w:beforeAutospacing="1" w:after="100" w:afterAutospacing="1" w:line="240" w:lineRule="auto"/>
        <w:textAlignment w:val="top"/>
        <w:rPr>
          <w:rFonts w:ascii="Open Sans" w:eastAsia="Times New Roman" w:hAnsi="Open Sans" w:cs="Open Sans"/>
          <w:color w:val="646464"/>
          <w:sz w:val="2"/>
          <w:szCs w:val="2"/>
          <w:lang w:eastAsia="fr-FR"/>
        </w:rPr>
      </w:pPr>
      <w:r w:rsidRPr="00D519DD">
        <w:rPr>
          <w:rFonts w:ascii="Open Sans" w:eastAsia="Times New Roman" w:hAnsi="Open Sans" w:cs="Open Sans"/>
          <w:color w:val="646464"/>
          <w:sz w:val="2"/>
          <w:szCs w:val="2"/>
          <w:lang w:eastAsia="fr-FR"/>
        </w:rPr>
        <w:t> </w:t>
      </w:r>
    </w:p>
    <w:p w:rsidR="00D33881" w:rsidRDefault="00D33881" w:rsidP="00D33881">
      <w:pPr>
        <w:pStyle w:val="Titre1"/>
        <w:shd w:val="clear" w:color="auto" w:fill="FFFFFF"/>
        <w:spacing w:before="0" w:beforeAutospacing="0" w:after="0" w:afterAutospacing="0"/>
        <w:rPr>
          <w:rFonts w:ascii="Open Sans" w:hAnsi="Open Sans" w:cs="Open Sans"/>
          <w:color w:val="525252"/>
        </w:rPr>
      </w:pPr>
      <w:r>
        <w:rPr>
          <w:rFonts w:ascii="Open Sans" w:hAnsi="Open Sans" w:cs="Open Sans"/>
          <w:color w:val="525252"/>
        </w:rPr>
        <w:t>Visite de l'abbaye de Clairvaux et du Centre de l'ANDRA de Soulaines</w:t>
      </w:r>
    </w:p>
    <w:p w:rsidR="00D33881" w:rsidRDefault="00D33881" w:rsidP="00D33881">
      <w:pPr>
        <w:pStyle w:val="text-bold"/>
        <w:shd w:val="clear" w:color="auto" w:fill="FFFFFF"/>
        <w:rPr>
          <w:rFonts w:ascii="Open Sans" w:hAnsi="Open Sans" w:cs="Open Sans"/>
          <w:b/>
          <w:bCs/>
          <w:color w:val="646464"/>
        </w:rPr>
      </w:pPr>
      <w:r>
        <w:rPr>
          <w:rFonts w:ascii="Open Sans" w:hAnsi="Open Sans" w:cs="Open Sans"/>
          <w:b/>
          <w:bCs/>
          <w:color w:val="646464"/>
        </w:rPr>
        <w:t>Lundi 04 Avril 2022</w:t>
      </w:r>
    </w:p>
    <w:p w:rsidR="00D33881" w:rsidRPr="00D33881" w:rsidRDefault="00D33881"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D33881">
        <w:rPr>
          <w:rFonts w:ascii="Open Sans" w:eastAsia="Times New Roman" w:hAnsi="Open Sans" w:cs="Open Sans"/>
          <w:color w:val="000000" w:themeColor="text1"/>
          <w:sz w:val="24"/>
          <w:szCs w:val="24"/>
          <w:lang w:eastAsia="fr-FR"/>
        </w:rPr>
        <w:t>L’UTB propose, en partenariat avec la SFEN et l’association des retraités du CEA une sortie d’une journée à l’abbaye de Clairvaux et au centre de stockage des déchets radioactifs de faible et moyenne activité de Soulaines. Un financement extérieur nous permet de proposer cette sortie à un tarif très attractif et de coupler une visite culturelle à une visite technique. Elle aura lieu le jeudi 7 mai 2020, avec arrêt à Dijon pour prendre en charge les adhérents des associations dijonnaises. </w:t>
      </w:r>
    </w:p>
    <w:p w:rsidR="00D33881" w:rsidRPr="00D33881" w:rsidRDefault="00D33881"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D33881">
        <w:rPr>
          <w:rFonts w:ascii="Open Sans" w:eastAsia="Times New Roman" w:hAnsi="Open Sans" w:cs="Open Sans"/>
          <w:color w:val="000000" w:themeColor="text1"/>
          <w:sz w:val="24"/>
          <w:szCs w:val="24"/>
          <w:lang w:eastAsia="fr-FR"/>
        </w:rPr>
        <w:t>La visite de Clairvaux, où nous prendrons notre déjeuner, sera centrée sur son histoire et sur le rayonnement de cette abbaye. Celle du centre de stockage sera consacrée à une conférence détaillée en salle sur la problématique des déchets nucléaires et une courte visite du centre de Soulaines</w:t>
      </w:r>
      <w:r w:rsidRPr="00027C10">
        <w:rPr>
          <w:rFonts w:ascii="Open Sans" w:eastAsia="Times New Roman" w:hAnsi="Open Sans" w:cs="Open Sans"/>
          <w:color w:val="000000" w:themeColor="text1"/>
          <w:sz w:val="24"/>
          <w:szCs w:val="24"/>
          <w:lang w:eastAsia="fr-FR"/>
        </w:rPr>
        <w:t>.</w:t>
      </w:r>
    </w:p>
    <w:p w:rsidR="00D33881" w:rsidRPr="00027C10" w:rsidRDefault="00D33881" w:rsidP="00D33881">
      <w:pPr>
        <w:shd w:val="clear" w:color="auto" w:fill="FFFFFF"/>
        <w:spacing w:before="100" w:beforeAutospacing="1" w:after="100" w:afterAutospacing="1" w:line="240" w:lineRule="auto"/>
        <w:rPr>
          <w:rFonts w:ascii="Open Sans" w:eastAsia="Times New Roman" w:hAnsi="Open Sans" w:cs="Open Sans"/>
          <w:color w:val="000000" w:themeColor="text1"/>
          <w:sz w:val="24"/>
          <w:szCs w:val="24"/>
          <w:lang w:eastAsia="fr-FR"/>
        </w:rPr>
      </w:pPr>
      <w:r w:rsidRPr="00D33881">
        <w:rPr>
          <w:rFonts w:ascii="Open Sans" w:eastAsia="Times New Roman" w:hAnsi="Open Sans" w:cs="Open Sans"/>
          <w:color w:val="000000" w:themeColor="text1"/>
          <w:sz w:val="24"/>
          <w:szCs w:val="24"/>
          <w:lang w:eastAsia="fr-FR"/>
        </w:rPr>
        <w:t>Le programme sera le suivant : </w:t>
      </w:r>
    </w:p>
    <w:p w:rsidR="00C70A6E" w:rsidRPr="00027C10" w:rsidRDefault="00C70A6E" w:rsidP="00C70A6E">
      <w:pPr>
        <w:pStyle w:val="NormalWeb"/>
        <w:numPr>
          <w:ilvl w:val="0"/>
          <w:numId w:val="4"/>
        </w:numPr>
        <w:shd w:val="clear" w:color="auto" w:fill="FFFFFF"/>
        <w:rPr>
          <w:rFonts w:ascii="Open Sans" w:hAnsi="Open Sans" w:cs="Open Sans"/>
          <w:color w:val="000000" w:themeColor="text1"/>
        </w:rPr>
      </w:pPr>
      <w:r w:rsidRPr="00027C10">
        <w:rPr>
          <w:rFonts w:ascii="Open Sans" w:hAnsi="Open Sans" w:cs="Open Sans"/>
          <w:color w:val="000000" w:themeColor="text1"/>
        </w:rPr>
        <w:t>Départ 07h30 de CHALON SUR SAONE Parking du Centre nautique, 40 Rue d'Amsterdam, arrêt à DIJON (08h30) direction CLAIRVAUX.</w:t>
      </w:r>
    </w:p>
    <w:p w:rsidR="00C70A6E" w:rsidRPr="00027C10" w:rsidRDefault="00C70A6E" w:rsidP="00C70A6E">
      <w:pPr>
        <w:pStyle w:val="NormalWeb"/>
        <w:numPr>
          <w:ilvl w:val="0"/>
          <w:numId w:val="4"/>
        </w:numPr>
        <w:shd w:val="clear" w:color="auto" w:fill="FFFFFF"/>
        <w:rPr>
          <w:rFonts w:ascii="Open Sans" w:hAnsi="Open Sans" w:cs="Open Sans"/>
          <w:color w:val="000000" w:themeColor="text1"/>
        </w:rPr>
      </w:pPr>
      <w:r w:rsidRPr="00027C10">
        <w:rPr>
          <w:rFonts w:ascii="Open Sans" w:hAnsi="Open Sans" w:cs="Open Sans"/>
          <w:color w:val="000000" w:themeColor="text1"/>
        </w:rPr>
        <w:t>10h30 à 12h00: visite guidée de l'abbaye de CLAIRVAUX.</w:t>
      </w:r>
    </w:p>
    <w:p w:rsidR="00C70A6E" w:rsidRPr="00027C10" w:rsidRDefault="00C70A6E" w:rsidP="00C70A6E">
      <w:pPr>
        <w:pStyle w:val="NormalWeb"/>
        <w:numPr>
          <w:ilvl w:val="0"/>
          <w:numId w:val="4"/>
        </w:numPr>
        <w:shd w:val="clear" w:color="auto" w:fill="FFFFFF"/>
        <w:rPr>
          <w:rFonts w:ascii="Open Sans" w:hAnsi="Open Sans" w:cs="Open Sans"/>
          <w:color w:val="000000" w:themeColor="text1"/>
        </w:rPr>
      </w:pPr>
      <w:r w:rsidRPr="00027C10">
        <w:rPr>
          <w:rFonts w:ascii="Open Sans" w:hAnsi="Open Sans" w:cs="Open Sans"/>
          <w:color w:val="000000" w:themeColor="text1"/>
        </w:rPr>
        <w:t>Déjeuner au lavoir des moines :</w:t>
      </w:r>
    </w:p>
    <w:p w:rsidR="00C70A6E" w:rsidRPr="00027C10" w:rsidRDefault="00C70A6E" w:rsidP="00C70A6E">
      <w:pPr>
        <w:pStyle w:val="NormalWeb"/>
        <w:numPr>
          <w:ilvl w:val="0"/>
          <w:numId w:val="5"/>
        </w:numPr>
        <w:shd w:val="clear" w:color="auto" w:fill="FFFFFF"/>
        <w:rPr>
          <w:rFonts w:ascii="Open Sans" w:hAnsi="Open Sans" w:cs="Open Sans"/>
          <w:color w:val="000000" w:themeColor="text1"/>
        </w:rPr>
      </w:pPr>
      <w:r w:rsidRPr="00027C10">
        <w:rPr>
          <w:rFonts w:ascii="Open Sans" w:hAnsi="Open Sans" w:cs="Open Sans"/>
          <w:color w:val="000000" w:themeColor="text1"/>
        </w:rPr>
        <w:t>Départ 1</w:t>
      </w:r>
      <w:r w:rsidR="005A7F6A">
        <w:rPr>
          <w:rFonts w:ascii="Open Sans" w:hAnsi="Open Sans" w:cs="Open Sans"/>
          <w:color w:val="000000" w:themeColor="text1"/>
        </w:rPr>
        <w:t>3</w:t>
      </w:r>
      <w:r w:rsidRPr="00027C10">
        <w:rPr>
          <w:rFonts w:ascii="Open Sans" w:hAnsi="Open Sans" w:cs="Open Sans"/>
          <w:color w:val="000000" w:themeColor="text1"/>
        </w:rPr>
        <w:t>h00 pour l'Andra.</w:t>
      </w:r>
    </w:p>
    <w:p w:rsidR="00C70A6E" w:rsidRPr="00027C10" w:rsidRDefault="00C70A6E" w:rsidP="00C70A6E">
      <w:pPr>
        <w:pStyle w:val="NormalWeb"/>
        <w:numPr>
          <w:ilvl w:val="0"/>
          <w:numId w:val="5"/>
        </w:numPr>
        <w:shd w:val="clear" w:color="auto" w:fill="FFFFFF"/>
        <w:rPr>
          <w:rFonts w:ascii="Open Sans" w:hAnsi="Open Sans" w:cs="Open Sans"/>
          <w:color w:val="000000" w:themeColor="text1"/>
        </w:rPr>
      </w:pPr>
      <w:r w:rsidRPr="00027C10">
        <w:rPr>
          <w:rFonts w:ascii="Open Sans" w:hAnsi="Open Sans" w:cs="Open Sans"/>
          <w:color w:val="000000" w:themeColor="text1"/>
        </w:rPr>
        <w:t>1</w:t>
      </w:r>
      <w:r w:rsidR="005A7F6A">
        <w:rPr>
          <w:rFonts w:ascii="Open Sans" w:hAnsi="Open Sans" w:cs="Open Sans"/>
          <w:color w:val="000000" w:themeColor="text1"/>
        </w:rPr>
        <w:t>4</w:t>
      </w:r>
      <w:r w:rsidRPr="00027C10">
        <w:rPr>
          <w:rFonts w:ascii="Open Sans" w:hAnsi="Open Sans" w:cs="Open Sans"/>
          <w:color w:val="000000" w:themeColor="text1"/>
        </w:rPr>
        <w:t>h00: visite du centre de stockage de l'Andra.</w:t>
      </w:r>
    </w:p>
    <w:p w:rsidR="00C70A6E" w:rsidRPr="00027C10" w:rsidRDefault="00C70A6E" w:rsidP="00C70A6E">
      <w:pPr>
        <w:pStyle w:val="NormalWeb"/>
        <w:numPr>
          <w:ilvl w:val="0"/>
          <w:numId w:val="5"/>
        </w:numPr>
        <w:shd w:val="clear" w:color="auto" w:fill="FFFFFF"/>
        <w:rPr>
          <w:rFonts w:ascii="Open Sans" w:hAnsi="Open Sans" w:cs="Open Sans"/>
          <w:color w:val="000000" w:themeColor="text1"/>
        </w:rPr>
      </w:pPr>
      <w:r w:rsidRPr="00027C10">
        <w:rPr>
          <w:rFonts w:ascii="Open Sans" w:hAnsi="Open Sans" w:cs="Open Sans"/>
          <w:color w:val="000000" w:themeColor="text1"/>
        </w:rPr>
        <w:t>1</w:t>
      </w:r>
      <w:r w:rsidR="005A7F6A">
        <w:rPr>
          <w:rFonts w:ascii="Open Sans" w:hAnsi="Open Sans" w:cs="Open Sans"/>
          <w:color w:val="000000" w:themeColor="text1"/>
        </w:rPr>
        <w:t>6</w:t>
      </w:r>
      <w:r w:rsidRPr="00027C10">
        <w:rPr>
          <w:rFonts w:ascii="Open Sans" w:hAnsi="Open Sans" w:cs="Open Sans"/>
          <w:color w:val="000000" w:themeColor="text1"/>
        </w:rPr>
        <w:t>h00: départ et retour à DIJON vers 1</w:t>
      </w:r>
      <w:r w:rsidR="005A7F6A">
        <w:rPr>
          <w:rFonts w:ascii="Open Sans" w:hAnsi="Open Sans" w:cs="Open Sans"/>
          <w:color w:val="000000" w:themeColor="text1"/>
        </w:rPr>
        <w:t>8</w:t>
      </w:r>
      <w:r w:rsidRPr="00027C10">
        <w:rPr>
          <w:rFonts w:ascii="Open Sans" w:hAnsi="Open Sans" w:cs="Open Sans"/>
          <w:color w:val="000000" w:themeColor="text1"/>
        </w:rPr>
        <w:t xml:space="preserve">h00 puis CHALON SUR SAONE vers </w:t>
      </w:r>
      <w:r w:rsidR="005A7F6A">
        <w:rPr>
          <w:rFonts w:ascii="Open Sans" w:hAnsi="Open Sans" w:cs="Open Sans"/>
          <w:color w:val="000000" w:themeColor="text1"/>
        </w:rPr>
        <w:t>19</w:t>
      </w:r>
      <w:r w:rsidRPr="00027C10">
        <w:rPr>
          <w:rFonts w:ascii="Open Sans" w:hAnsi="Open Sans" w:cs="Open Sans"/>
          <w:color w:val="000000" w:themeColor="text1"/>
        </w:rPr>
        <w:t>h00. </w:t>
      </w:r>
    </w:p>
    <w:p w:rsidR="00C70A6E" w:rsidRPr="00027C10" w:rsidRDefault="00C70A6E" w:rsidP="00C70A6E">
      <w:pPr>
        <w:pStyle w:val="NormalWeb"/>
        <w:shd w:val="clear" w:color="auto" w:fill="FFFFFF"/>
        <w:rPr>
          <w:rFonts w:ascii="Open Sans" w:hAnsi="Open Sans" w:cs="Open Sans"/>
          <w:color w:val="000000" w:themeColor="text1"/>
        </w:rPr>
      </w:pPr>
      <w:r w:rsidRPr="00027C10">
        <w:rPr>
          <w:rFonts w:ascii="Open Sans" w:hAnsi="Open Sans" w:cs="Open Sans"/>
          <w:color w:val="000000" w:themeColor="text1"/>
        </w:rPr>
        <w:t>NOTRE PRIX COMPREND</w:t>
      </w:r>
    </w:p>
    <w:p w:rsidR="00C70A6E" w:rsidRPr="00027C10" w:rsidRDefault="00C70A6E" w:rsidP="00C70A6E">
      <w:pPr>
        <w:pStyle w:val="NormalWeb"/>
        <w:shd w:val="clear" w:color="auto" w:fill="FFFFFF"/>
        <w:rPr>
          <w:rFonts w:ascii="Open Sans" w:hAnsi="Open Sans" w:cs="Open Sans"/>
          <w:color w:val="000000" w:themeColor="text1"/>
        </w:rPr>
      </w:pPr>
      <w:r w:rsidRPr="00027C10">
        <w:rPr>
          <w:rFonts w:ascii="Open Sans" w:hAnsi="Open Sans" w:cs="Open Sans"/>
          <w:color w:val="000000" w:themeColor="text1"/>
        </w:rPr>
        <w:t>- le transport aller-retour 500 km</w:t>
      </w:r>
      <w:r w:rsidRPr="00027C10">
        <w:rPr>
          <w:rFonts w:ascii="Open Sans" w:hAnsi="Open Sans" w:cs="Open Sans"/>
          <w:color w:val="000000" w:themeColor="text1"/>
        </w:rPr>
        <w:br/>
        <w:t>- la visite guidée de l'abbaye</w:t>
      </w:r>
      <w:r w:rsidRPr="00027C10">
        <w:rPr>
          <w:rFonts w:ascii="Open Sans" w:hAnsi="Open Sans" w:cs="Open Sans"/>
          <w:color w:val="000000" w:themeColor="text1"/>
        </w:rPr>
        <w:br/>
        <w:t>- le déjeuner</w:t>
      </w:r>
      <w:r w:rsidRPr="00027C10">
        <w:rPr>
          <w:rFonts w:ascii="Open Sans" w:hAnsi="Open Sans" w:cs="Open Sans"/>
          <w:color w:val="000000" w:themeColor="text1"/>
        </w:rPr>
        <w:br/>
        <w:t>- les boissons</w:t>
      </w:r>
      <w:r w:rsidRPr="00027C10">
        <w:rPr>
          <w:rFonts w:ascii="Open Sans" w:hAnsi="Open Sans" w:cs="Open Sans"/>
          <w:color w:val="000000" w:themeColor="text1"/>
        </w:rPr>
        <w:br/>
        <w:t>- la visite guidée du centre de stockage de l'Andra. </w:t>
      </w:r>
    </w:p>
    <w:p w:rsidR="00A87595" w:rsidRDefault="00A87595" w:rsidP="00C70A6E">
      <w:pPr>
        <w:pStyle w:val="NormalWeb"/>
        <w:shd w:val="clear" w:color="auto" w:fill="FFFFFF"/>
        <w:rPr>
          <w:rFonts w:ascii="Open Sans" w:hAnsi="Open Sans" w:cs="Open Sans"/>
          <w:color w:val="000000" w:themeColor="text1"/>
        </w:rPr>
      </w:pPr>
    </w:p>
    <w:p w:rsidR="00A87595" w:rsidRDefault="00A87595" w:rsidP="00C70A6E">
      <w:pPr>
        <w:pStyle w:val="NormalWeb"/>
        <w:shd w:val="clear" w:color="auto" w:fill="FFFFFF"/>
        <w:rPr>
          <w:rFonts w:ascii="Open Sans" w:hAnsi="Open Sans" w:cs="Open Sans"/>
          <w:color w:val="000000" w:themeColor="text1"/>
        </w:rPr>
      </w:pPr>
    </w:p>
    <w:p w:rsidR="00C70A6E" w:rsidRPr="00027C10" w:rsidRDefault="00C70A6E" w:rsidP="00C70A6E">
      <w:pPr>
        <w:pStyle w:val="NormalWeb"/>
        <w:shd w:val="clear" w:color="auto" w:fill="FFFFFF"/>
        <w:rPr>
          <w:rFonts w:ascii="Open Sans" w:hAnsi="Open Sans" w:cs="Open Sans"/>
          <w:color w:val="000000" w:themeColor="text1"/>
        </w:rPr>
      </w:pPr>
      <w:r w:rsidRPr="00027C10">
        <w:rPr>
          <w:rFonts w:ascii="Open Sans" w:hAnsi="Open Sans" w:cs="Open Sans"/>
          <w:color w:val="000000" w:themeColor="text1"/>
        </w:rPr>
        <w:t>Prix par personne sur la base de 25 à 30 personnes : </w:t>
      </w:r>
      <w:r w:rsidRPr="00027C10">
        <w:rPr>
          <w:rStyle w:val="lev"/>
          <w:rFonts w:ascii="Open Sans" w:hAnsi="Open Sans" w:cs="Open Sans"/>
          <w:color w:val="000000" w:themeColor="text1"/>
        </w:rPr>
        <w:t>40 €</w:t>
      </w:r>
    </w:p>
    <w:p w:rsidR="00A87595" w:rsidRPr="00A87595" w:rsidRDefault="00D34F0F" w:rsidP="00A87595">
      <w:pPr>
        <w:pStyle w:val="NormalWeb"/>
        <w:shd w:val="clear" w:color="auto" w:fill="FFFFFF"/>
        <w:spacing w:before="0" w:beforeAutospacing="0" w:after="0" w:afterAutospacing="0"/>
        <w:jc w:val="center"/>
        <w:rPr>
          <w:rFonts w:ascii="Open Sans" w:hAnsi="Open Sans" w:cs="Open Sans"/>
          <w:color w:val="000000" w:themeColor="text1"/>
          <w:sz w:val="28"/>
          <w:szCs w:val="28"/>
        </w:rPr>
      </w:pPr>
      <w:r w:rsidRPr="00A87595">
        <w:rPr>
          <w:rFonts w:ascii="Open Sans" w:hAnsi="Open Sans" w:cs="Open Sans"/>
          <w:color w:val="000000" w:themeColor="text1"/>
          <w:sz w:val="28"/>
          <w:szCs w:val="28"/>
        </w:rPr>
        <w:t>A régler par chèque à l’ordre de l’UTB</w:t>
      </w:r>
      <w:r w:rsidR="00A87595" w:rsidRPr="00A87595">
        <w:rPr>
          <w:rFonts w:ascii="Open Sans" w:hAnsi="Open Sans" w:cs="Open Sans"/>
          <w:color w:val="000000" w:themeColor="text1"/>
          <w:sz w:val="28"/>
          <w:szCs w:val="28"/>
        </w:rPr>
        <w:t> :</w:t>
      </w:r>
    </w:p>
    <w:p w:rsidR="00D34F0F" w:rsidRPr="00A87595" w:rsidRDefault="00D34F0F" w:rsidP="00A87595">
      <w:pPr>
        <w:pStyle w:val="NormalWeb"/>
        <w:shd w:val="clear" w:color="auto" w:fill="FFFFFF"/>
        <w:spacing w:before="0" w:beforeAutospacing="0" w:after="0" w:afterAutospacing="0"/>
        <w:jc w:val="center"/>
        <w:rPr>
          <w:rFonts w:ascii="Open Sans" w:hAnsi="Open Sans" w:cs="Open Sans"/>
          <w:color w:val="000000" w:themeColor="text1"/>
          <w:sz w:val="28"/>
          <w:szCs w:val="28"/>
        </w:rPr>
      </w:pPr>
      <w:r w:rsidRPr="00A87595">
        <w:rPr>
          <w:rFonts w:ascii="Open Sans" w:hAnsi="Open Sans" w:cs="Open Sans"/>
          <w:color w:val="000000" w:themeColor="text1"/>
          <w:sz w:val="28"/>
          <w:szCs w:val="28"/>
        </w:rPr>
        <w:t>30 rue St Georges 71100 Chalon sur Saône</w:t>
      </w:r>
    </w:p>
    <w:p w:rsidR="00A87595" w:rsidRDefault="00A87595" w:rsidP="00D34F0F">
      <w:pPr>
        <w:pStyle w:val="NormalWeb"/>
        <w:shd w:val="clear" w:color="auto" w:fill="FFFFFF"/>
        <w:rPr>
          <w:rFonts w:ascii="Open Sans" w:hAnsi="Open Sans" w:cs="Open Sans"/>
          <w:b/>
          <w:bCs/>
          <w:color w:val="000000" w:themeColor="text1"/>
        </w:rPr>
      </w:pPr>
    </w:p>
    <w:p w:rsidR="00D34F0F" w:rsidRPr="00027C10" w:rsidRDefault="00D34F0F" w:rsidP="00D34F0F">
      <w:pPr>
        <w:pStyle w:val="NormalWeb"/>
        <w:shd w:val="clear" w:color="auto" w:fill="FFFFFF"/>
        <w:rPr>
          <w:rFonts w:ascii="Open Sans" w:hAnsi="Open Sans" w:cs="Open Sans"/>
          <w:color w:val="000000" w:themeColor="text1"/>
        </w:rPr>
      </w:pPr>
      <w:r w:rsidRPr="00027C10">
        <w:rPr>
          <w:rFonts w:ascii="Open Sans" w:hAnsi="Open Sans" w:cs="Open Sans"/>
          <w:b/>
          <w:bCs/>
          <w:color w:val="000000" w:themeColor="text1"/>
        </w:rPr>
        <w:lastRenderedPageBreak/>
        <w:t>Inscriptions au Secrétariat UTB</w:t>
      </w:r>
      <w:r>
        <w:rPr>
          <w:rFonts w:ascii="Open Sans" w:hAnsi="Open Sans" w:cs="Open Sans"/>
          <w:color w:val="646464"/>
        </w:rPr>
        <w:t xml:space="preserve">à partir du mardi 1er mars </w:t>
      </w:r>
      <w:r w:rsidRPr="00027C10">
        <w:rPr>
          <w:rFonts w:ascii="Open Sans" w:hAnsi="Open Sans" w:cs="Open Sans"/>
          <w:color w:val="000000" w:themeColor="text1"/>
        </w:rPr>
        <w:t>(par courrier ou par mail </w:t>
      </w:r>
      <w:hyperlink r:id="rId5" w:history="1">
        <w:r w:rsidRPr="00027C10">
          <w:rPr>
            <w:rStyle w:val="Lienhypertexte"/>
            <w:rFonts w:ascii="Open Sans" w:hAnsi="Open Sans" w:cs="Open Sans"/>
            <w:color w:val="000000" w:themeColor="text1"/>
          </w:rPr>
          <w:t>utb.chalon@wanadoo.fr</w:t>
        </w:r>
      </w:hyperlink>
      <w:r w:rsidRPr="00027C10">
        <w:rPr>
          <w:rFonts w:ascii="Open Sans" w:hAnsi="Open Sans" w:cs="Open Sans"/>
          <w:color w:val="000000" w:themeColor="text1"/>
        </w:rPr>
        <w:t> )</w:t>
      </w:r>
    </w:p>
    <w:p w:rsidR="00D34F0F" w:rsidRDefault="00D34F0F" w:rsidP="00D34F0F">
      <w:pPr>
        <w:pStyle w:val="NormalWeb"/>
        <w:shd w:val="clear" w:color="auto" w:fill="FFFFFF"/>
        <w:rPr>
          <w:rFonts w:ascii="Open Sans" w:hAnsi="Open Sans" w:cs="Open Sans"/>
          <w:color w:val="646464"/>
        </w:rPr>
      </w:pPr>
      <w:r>
        <w:rPr>
          <w:rFonts w:ascii="Open Sans" w:hAnsi="Open Sans" w:cs="Open Sans"/>
          <w:color w:val="646464"/>
        </w:rPr>
        <w:t> </w:t>
      </w:r>
    </w:p>
    <w:p w:rsidR="00D34F0F" w:rsidRDefault="00D34F0F" w:rsidP="00D34F0F">
      <w:pPr>
        <w:pStyle w:val="Titre2"/>
        <w:shd w:val="clear" w:color="auto" w:fill="FFFFFF"/>
        <w:rPr>
          <w:rFonts w:ascii="Open Sans" w:hAnsi="Open Sans" w:cs="Open Sans"/>
          <w:color w:val="525252"/>
        </w:rPr>
      </w:pPr>
      <w:r>
        <w:rPr>
          <w:rFonts w:ascii="Open Sans" w:hAnsi="Open Sans" w:cs="Open Sans"/>
          <w:color w:val="525252"/>
        </w:rPr>
        <w:t>Visite de l'abbaye de Clairvaux</w:t>
      </w:r>
    </w:p>
    <w:p w:rsidR="00D34F0F" w:rsidRPr="00027C10" w:rsidRDefault="00D34F0F" w:rsidP="00D34F0F">
      <w:pPr>
        <w:pStyle w:val="NormalWeb"/>
        <w:shd w:val="clear" w:color="auto" w:fill="FFFFFF"/>
        <w:rPr>
          <w:rFonts w:ascii="Open Sans" w:hAnsi="Open Sans" w:cs="Open Sans"/>
          <w:color w:val="000000" w:themeColor="text1"/>
        </w:rPr>
      </w:pPr>
      <w:r w:rsidRPr="00027C10">
        <w:rPr>
          <w:rFonts w:ascii="Open Sans" w:hAnsi="Open Sans" w:cs="Open Sans"/>
          <w:color w:val="000000" w:themeColor="text1"/>
        </w:rPr>
        <w:t>Nous visiterons cette célèbre abbaye cistercienne et les salles suivantes:</w:t>
      </w:r>
    </w:p>
    <w:p w:rsidR="00D34F0F" w:rsidRDefault="00D34F0F" w:rsidP="00D34F0F">
      <w:pPr>
        <w:pStyle w:val="NormalWeb"/>
        <w:shd w:val="clear" w:color="auto" w:fill="FFFFFF"/>
        <w:rPr>
          <w:rFonts w:ascii="Open Sans" w:hAnsi="Open Sans" w:cs="Open Sans"/>
          <w:color w:val="646464"/>
        </w:rPr>
      </w:pPr>
      <w:r>
        <w:rPr>
          <w:rFonts w:ascii="Open Sans" w:hAnsi="Open Sans" w:cs="Open Sans"/>
          <w:color w:val="646464"/>
        </w:rPr>
        <w:t>1-      </w:t>
      </w:r>
      <w:hyperlink r:id="rId6" w:anchor="Hostellerie_des_dames" w:history="1">
        <w:r>
          <w:rPr>
            <w:rStyle w:val="Lienhypertexte"/>
            <w:rFonts w:ascii="Open Sans" w:hAnsi="Open Sans" w:cs="Open Sans"/>
            <w:color w:val="006699"/>
          </w:rPr>
          <w:t>Hostellerie des Dames</w:t>
        </w:r>
      </w:hyperlink>
    </w:p>
    <w:p w:rsidR="00D34F0F" w:rsidRDefault="00D34F0F" w:rsidP="00D34F0F">
      <w:pPr>
        <w:pStyle w:val="NormalWeb"/>
        <w:shd w:val="clear" w:color="auto" w:fill="FFFFFF"/>
        <w:rPr>
          <w:rFonts w:ascii="Open Sans" w:hAnsi="Open Sans" w:cs="Open Sans"/>
          <w:color w:val="646464"/>
        </w:rPr>
      </w:pPr>
      <w:r>
        <w:rPr>
          <w:rFonts w:ascii="Open Sans" w:hAnsi="Open Sans" w:cs="Open Sans"/>
          <w:color w:val="646464"/>
        </w:rPr>
        <w:t>2-      </w:t>
      </w:r>
      <w:hyperlink r:id="rId7" w:anchor="Chapelle_des_enfants" w:history="1">
        <w:r>
          <w:rPr>
            <w:rStyle w:val="Lienhypertexte"/>
            <w:rFonts w:ascii="Open Sans" w:hAnsi="Open Sans" w:cs="Open Sans"/>
            <w:color w:val="006699"/>
          </w:rPr>
          <w:t>Chapelle de la prison des enfants</w:t>
        </w:r>
      </w:hyperlink>
    </w:p>
    <w:p w:rsidR="00D34F0F" w:rsidRDefault="00D34F0F" w:rsidP="00D34F0F">
      <w:pPr>
        <w:pStyle w:val="NormalWeb"/>
        <w:shd w:val="clear" w:color="auto" w:fill="FFFFFF"/>
        <w:rPr>
          <w:rFonts w:ascii="Open Sans" w:hAnsi="Open Sans" w:cs="Open Sans"/>
          <w:color w:val="646464"/>
        </w:rPr>
      </w:pPr>
      <w:r>
        <w:rPr>
          <w:rFonts w:ascii="Open Sans" w:hAnsi="Open Sans" w:cs="Open Sans"/>
          <w:color w:val="646464"/>
        </w:rPr>
        <w:t>3-      </w:t>
      </w:r>
      <w:hyperlink r:id="rId8" w:anchor="B%C3%A2timent_des_convers" w:history="1">
        <w:r>
          <w:rPr>
            <w:rStyle w:val="Lienhypertexte"/>
            <w:rFonts w:ascii="Open Sans" w:hAnsi="Open Sans" w:cs="Open Sans"/>
            <w:color w:val="006699"/>
          </w:rPr>
          <w:t>Bâtiment des convers (XIIe)</w:t>
        </w:r>
      </w:hyperlink>
    </w:p>
    <w:p w:rsidR="00D34F0F" w:rsidRDefault="00D34F0F" w:rsidP="00D34F0F">
      <w:pPr>
        <w:pStyle w:val="NormalWeb"/>
        <w:shd w:val="clear" w:color="auto" w:fill="FFFFFF"/>
        <w:rPr>
          <w:rFonts w:ascii="Open Sans" w:hAnsi="Open Sans" w:cs="Open Sans"/>
          <w:color w:val="646464"/>
        </w:rPr>
      </w:pPr>
      <w:r>
        <w:rPr>
          <w:rFonts w:ascii="Open Sans" w:hAnsi="Open Sans" w:cs="Open Sans"/>
          <w:color w:val="646464"/>
        </w:rPr>
        <w:t>4-      </w:t>
      </w:r>
      <w:hyperlink r:id="rId9" w:anchor="R%C3%A9fectoire_chapelle" w:history="1">
        <w:r>
          <w:rPr>
            <w:rStyle w:val="Lienhypertexte"/>
            <w:rFonts w:ascii="Open Sans" w:hAnsi="Open Sans" w:cs="Open Sans"/>
            <w:color w:val="006699"/>
          </w:rPr>
          <w:t>Réfectoire-Chapelle</w:t>
        </w:r>
      </w:hyperlink>
    </w:p>
    <w:p w:rsidR="00D34F0F" w:rsidRDefault="00D34F0F" w:rsidP="00D34F0F">
      <w:pPr>
        <w:pStyle w:val="NormalWeb"/>
        <w:shd w:val="clear" w:color="auto" w:fill="FFFFFF"/>
        <w:rPr>
          <w:rFonts w:ascii="Open Sans" w:hAnsi="Open Sans" w:cs="Open Sans"/>
          <w:color w:val="646464"/>
        </w:rPr>
      </w:pPr>
      <w:r>
        <w:rPr>
          <w:rFonts w:ascii="Open Sans" w:hAnsi="Open Sans" w:cs="Open Sans"/>
          <w:color w:val="646464"/>
        </w:rPr>
        <w:t>5-      </w:t>
      </w:r>
      <w:hyperlink r:id="rId10" w:anchor="Grand_clo%C3%AEtre" w:history="1">
        <w:r>
          <w:rPr>
            <w:rStyle w:val="Lienhypertexte"/>
            <w:rFonts w:ascii="Open Sans" w:hAnsi="Open Sans" w:cs="Open Sans"/>
            <w:color w:val="006699"/>
          </w:rPr>
          <w:t>Grand Cloître (XVIIIe)</w:t>
        </w:r>
      </w:hyperlink>
    </w:p>
    <w:p w:rsidR="00D34F0F" w:rsidRDefault="00D34F0F" w:rsidP="00D34F0F">
      <w:pPr>
        <w:pStyle w:val="Titre2"/>
        <w:shd w:val="clear" w:color="auto" w:fill="FFFFFF"/>
        <w:rPr>
          <w:rFonts w:ascii="Open Sans" w:hAnsi="Open Sans" w:cs="Open Sans"/>
          <w:color w:val="525252"/>
        </w:rPr>
      </w:pPr>
      <w:r>
        <w:rPr>
          <w:rFonts w:ascii="Open Sans" w:hAnsi="Open Sans" w:cs="Open Sans"/>
          <w:color w:val="525252"/>
        </w:rPr>
        <w:t xml:space="preserve">Visite du Centre de stockage des déchets faiblement et </w:t>
      </w:r>
      <w:r w:rsidR="00027C10">
        <w:rPr>
          <w:rFonts w:ascii="Open Sans" w:hAnsi="Open Sans" w:cs="Open Sans"/>
          <w:color w:val="525252"/>
        </w:rPr>
        <w:t>moyennement</w:t>
      </w:r>
      <w:r>
        <w:rPr>
          <w:rFonts w:ascii="Open Sans" w:hAnsi="Open Sans" w:cs="Open Sans"/>
          <w:color w:val="525252"/>
        </w:rPr>
        <w:t xml:space="preserve"> radioactifs de L'ANDRA</w:t>
      </w:r>
    </w:p>
    <w:p w:rsidR="00D34F0F" w:rsidRPr="00027C10" w:rsidRDefault="00D34F0F" w:rsidP="00027C10">
      <w:pPr>
        <w:pStyle w:val="NormalWeb"/>
        <w:shd w:val="clear" w:color="auto" w:fill="FFFFFF"/>
        <w:jc w:val="both"/>
        <w:rPr>
          <w:rFonts w:ascii="Open Sans" w:hAnsi="Open Sans" w:cs="Open Sans"/>
          <w:color w:val="000000" w:themeColor="text1"/>
        </w:rPr>
      </w:pPr>
      <w:r w:rsidRPr="00027C10">
        <w:rPr>
          <w:rFonts w:ascii="Open Sans" w:hAnsi="Open Sans" w:cs="Open Sans"/>
          <w:color w:val="000000" w:themeColor="text1"/>
        </w:rPr>
        <w:t>Le programme comprendra :</w:t>
      </w:r>
    </w:p>
    <w:p w:rsidR="00D34F0F" w:rsidRPr="00027C10" w:rsidRDefault="00D34F0F" w:rsidP="00027C10">
      <w:pPr>
        <w:pStyle w:val="NormalWeb"/>
        <w:shd w:val="clear" w:color="auto" w:fill="FFFFFF"/>
        <w:jc w:val="both"/>
        <w:rPr>
          <w:rFonts w:ascii="Open Sans" w:hAnsi="Open Sans" w:cs="Open Sans"/>
          <w:color w:val="000000" w:themeColor="text1"/>
        </w:rPr>
      </w:pPr>
      <w:r w:rsidRPr="00027C10">
        <w:rPr>
          <w:rStyle w:val="lev"/>
          <w:rFonts w:ascii="Open Sans" w:hAnsi="Open Sans" w:cs="Open Sans"/>
          <w:color w:val="000000" w:themeColor="text1"/>
          <w:sz w:val="27"/>
          <w:szCs w:val="27"/>
        </w:rPr>
        <w:t>Exposé introductif à la visite </w:t>
      </w:r>
      <w:r w:rsidRPr="00027C10">
        <w:rPr>
          <w:rFonts w:ascii="Arial" w:hAnsi="Arial" w:cs="Arial"/>
          <w:color w:val="000000" w:themeColor="text1"/>
          <w:sz w:val="27"/>
          <w:szCs w:val="27"/>
        </w:rPr>
        <w:t>:</w:t>
      </w:r>
    </w:p>
    <w:p w:rsidR="00E4663C" w:rsidRPr="00E4663C" w:rsidRDefault="00E4663C"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E4663C">
        <w:rPr>
          <w:rFonts w:ascii="Open Sans" w:eastAsia="Times New Roman" w:hAnsi="Open Sans" w:cs="Open Sans"/>
          <w:color w:val="000000" w:themeColor="text1"/>
          <w:sz w:val="24"/>
          <w:szCs w:val="24"/>
          <w:lang w:eastAsia="fr-FR"/>
        </w:rPr>
        <w:t>Présentation de l’Andra et ses missions, la radioactivité et les déchets radioactifs, les centres de stockage, les principes de stockage</w:t>
      </w:r>
    </w:p>
    <w:p w:rsidR="00E4663C" w:rsidRPr="00E4663C" w:rsidRDefault="00E4663C"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E4663C">
        <w:rPr>
          <w:rFonts w:ascii="Open Sans" w:eastAsia="Times New Roman" w:hAnsi="Open Sans" w:cs="Open Sans"/>
          <w:color w:val="000000" w:themeColor="text1"/>
          <w:sz w:val="24"/>
          <w:szCs w:val="24"/>
          <w:lang w:eastAsia="fr-FR"/>
        </w:rPr>
        <w:t>Visite du Centre de stockage de l’Aube) :</w:t>
      </w:r>
    </w:p>
    <w:p w:rsidR="00E4663C" w:rsidRPr="00E4663C" w:rsidRDefault="00E4663C"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E4663C">
        <w:rPr>
          <w:rFonts w:ascii="Open Sans" w:eastAsia="Times New Roman" w:hAnsi="Open Sans" w:cs="Open Sans"/>
          <w:color w:val="000000" w:themeColor="text1"/>
          <w:sz w:val="24"/>
          <w:szCs w:val="24"/>
          <w:lang w:eastAsia="fr-FR"/>
        </w:rPr>
        <w:t>Implanté sur les communes de Soulaines-Dhuys, Ville-aux-Bois et Epothémont dans l’Aube, le Centre de stockage de l’Aube (CSA) est dédié au stockage des déchets radioactifs de faible et moyenne activité majoritairement à vie courte (FMA-VC). Mis en service, en 1992, il a pris le relais du Centre de stockage de la Manche. Les déchets FMA-VC sont principalement de petits équipements contaminés lors de la maintenance et l’exploitation d’installations nucléaires françaises.</w:t>
      </w:r>
    </w:p>
    <w:p w:rsidR="00E4663C" w:rsidRPr="00E4663C" w:rsidRDefault="00E4663C"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E4663C">
        <w:rPr>
          <w:rFonts w:ascii="Open Sans" w:eastAsia="Times New Roman" w:hAnsi="Open Sans" w:cs="Open Sans"/>
          <w:color w:val="000000" w:themeColor="text1"/>
          <w:sz w:val="27"/>
          <w:szCs w:val="27"/>
          <w:lang w:eastAsia="fr-FR"/>
        </w:rPr>
        <w:t>Visite du Centre industriel de regroupement, d’entreposage et de stockage:</w:t>
      </w:r>
    </w:p>
    <w:p w:rsidR="00E4663C" w:rsidRPr="00E4663C" w:rsidRDefault="00E4663C"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E4663C">
        <w:rPr>
          <w:rFonts w:ascii="Open Sans" w:eastAsia="Times New Roman" w:hAnsi="Open Sans" w:cs="Open Sans"/>
          <w:color w:val="000000" w:themeColor="text1"/>
          <w:sz w:val="24"/>
          <w:szCs w:val="24"/>
          <w:lang w:eastAsia="fr-FR"/>
        </w:rPr>
        <w:t xml:space="preserve">Implanté sur les communes de Morvilliers et de La Chaise, dans l’Aube, le Centre industriel de regroupement, d’entreposage et de stockage (Cires) est dédié, depuis 2003, au stockage des déchets de très faible activité (TFA), et également depuis 2012, au regroupement de déchets radioactifs issus d’activités non électronucléaires et à l’entreposage de certains de ces déchets qui n’ont pas encore desolution de gestion définitive. En 2017, une nouvelle installation de tri et de traitement pour les déchets issus d’activités non électronucléaires a été mise en service. Les déchets TFA sont principalement issus du démantèlement ou de l’exploitation d’installations </w:t>
      </w:r>
      <w:r w:rsidRPr="00E4663C">
        <w:rPr>
          <w:rFonts w:ascii="Open Sans" w:eastAsia="Times New Roman" w:hAnsi="Open Sans" w:cs="Open Sans"/>
          <w:color w:val="000000" w:themeColor="text1"/>
          <w:sz w:val="24"/>
          <w:szCs w:val="24"/>
          <w:lang w:eastAsia="fr-FR"/>
        </w:rPr>
        <w:lastRenderedPageBreak/>
        <w:t>nucléaires ou d’industries classiques utilisant des matériaux naturellement radioactifs. Les déchets issus d’activités non électronucléaires proviennent de centres hospitaliers, d’universités, de laboratoires de recherche.</w:t>
      </w:r>
    </w:p>
    <w:p w:rsidR="00E4663C" w:rsidRPr="00027C10" w:rsidRDefault="00E4663C"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E4663C">
        <w:rPr>
          <w:rFonts w:ascii="Open Sans" w:eastAsia="Times New Roman" w:hAnsi="Open Sans" w:cs="Open Sans"/>
          <w:color w:val="000000" w:themeColor="text1"/>
          <w:sz w:val="24"/>
          <w:szCs w:val="24"/>
          <w:lang w:eastAsia="fr-FR"/>
        </w:rPr>
        <w:t>L’ANDRA (Agence nationale pour la gestion des déchets radioactifs) est un établissementpublic, à caractère industriel et commercial, placé sous la tutelle des ministères chargés de l’Energie, l’Environnement et la Recherche.</w:t>
      </w:r>
    </w:p>
    <w:p w:rsidR="00027C10" w:rsidRPr="00027C10" w:rsidRDefault="00027C10"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027C10">
        <w:rPr>
          <w:rFonts w:ascii="Open Sans" w:eastAsia="Times New Roman" w:hAnsi="Open Sans" w:cs="Open Sans"/>
          <w:color w:val="000000" w:themeColor="text1"/>
          <w:sz w:val="24"/>
          <w:szCs w:val="24"/>
          <w:lang w:eastAsia="fr-FR"/>
        </w:rPr>
        <w:t>Elle employait 634 salariés au 31 décembre 2019 répartis sur 5 sites.</w:t>
      </w:r>
    </w:p>
    <w:p w:rsidR="00027C10" w:rsidRPr="00027C10" w:rsidRDefault="00027C10" w:rsidP="00027C10">
      <w:pPr>
        <w:shd w:val="clear" w:color="auto" w:fill="FFFFFF"/>
        <w:spacing w:before="100" w:beforeAutospacing="1" w:after="100" w:afterAutospacing="1" w:line="240" w:lineRule="auto"/>
        <w:jc w:val="both"/>
        <w:rPr>
          <w:rFonts w:ascii="Open Sans" w:eastAsia="Times New Roman" w:hAnsi="Open Sans" w:cs="Open Sans"/>
          <w:color w:val="000000" w:themeColor="text1"/>
          <w:sz w:val="24"/>
          <w:szCs w:val="24"/>
          <w:lang w:eastAsia="fr-FR"/>
        </w:rPr>
      </w:pPr>
      <w:r w:rsidRPr="00027C10">
        <w:rPr>
          <w:rFonts w:ascii="Open Sans" w:eastAsia="Times New Roman" w:hAnsi="Open Sans" w:cs="Open Sans"/>
          <w:color w:val="000000" w:themeColor="text1"/>
          <w:sz w:val="24"/>
          <w:szCs w:val="24"/>
          <w:lang w:eastAsia="fr-FR"/>
        </w:rPr>
        <w:t> </w:t>
      </w:r>
    </w:p>
    <w:p w:rsidR="00027C10" w:rsidRPr="00E4663C" w:rsidRDefault="00027C10" w:rsidP="00E4663C">
      <w:pPr>
        <w:shd w:val="clear" w:color="auto" w:fill="FFFFFF"/>
        <w:spacing w:before="100" w:beforeAutospacing="1" w:after="100" w:afterAutospacing="1" w:line="240" w:lineRule="auto"/>
        <w:rPr>
          <w:rFonts w:ascii="Open Sans" w:eastAsia="Times New Roman" w:hAnsi="Open Sans" w:cs="Open Sans"/>
          <w:color w:val="646464"/>
          <w:sz w:val="24"/>
          <w:szCs w:val="24"/>
          <w:lang w:eastAsia="fr-FR"/>
        </w:rPr>
      </w:pPr>
    </w:p>
    <w:p w:rsidR="00C70A6E" w:rsidRPr="00D33881" w:rsidRDefault="00C70A6E" w:rsidP="00D33881">
      <w:pPr>
        <w:shd w:val="clear" w:color="auto" w:fill="FFFFFF"/>
        <w:spacing w:before="100" w:beforeAutospacing="1" w:after="100" w:afterAutospacing="1" w:line="240" w:lineRule="auto"/>
        <w:rPr>
          <w:rFonts w:ascii="Open Sans" w:eastAsia="Times New Roman" w:hAnsi="Open Sans" w:cs="Open Sans"/>
          <w:color w:val="646464"/>
          <w:sz w:val="24"/>
          <w:szCs w:val="24"/>
          <w:lang w:eastAsia="fr-FR"/>
        </w:rPr>
      </w:pPr>
    </w:p>
    <w:sectPr w:rsidR="00C70A6E" w:rsidRPr="00D33881" w:rsidSect="00241B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40E"/>
    <w:multiLevelType w:val="multilevel"/>
    <w:tmpl w:val="18A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76E74"/>
    <w:multiLevelType w:val="multilevel"/>
    <w:tmpl w:val="5548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A063D"/>
    <w:multiLevelType w:val="multilevel"/>
    <w:tmpl w:val="07D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A1D6F"/>
    <w:multiLevelType w:val="multilevel"/>
    <w:tmpl w:val="AFFE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103FC"/>
    <w:multiLevelType w:val="multilevel"/>
    <w:tmpl w:val="172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6499A"/>
    <w:rsid w:val="00027C10"/>
    <w:rsid w:val="0006499A"/>
    <w:rsid w:val="00241B70"/>
    <w:rsid w:val="005A7F6A"/>
    <w:rsid w:val="0073220D"/>
    <w:rsid w:val="0077679A"/>
    <w:rsid w:val="00A87595"/>
    <w:rsid w:val="00C70A6E"/>
    <w:rsid w:val="00D33881"/>
    <w:rsid w:val="00D34F0F"/>
    <w:rsid w:val="00D519DD"/>
    <w:rsid w:val="00E466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70"/>
  </w:style>
  <w:style w:type="paragraph" w:styleId="Titre1">
    <w:name w:val="heading 1"/>
    <w:basedOn w:val="Normal"/>
    <w:link w:val="Titre1Car"/>
    <w:uiPriority w:val="9"/>
    <w:qFormat/>
    <w:rsid w:val="00D519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519D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19D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519DD"/>
    <w:rPr>
      <w:rFonts w:ascii="Times New Roman" w:eastAsia="Times New Roman" w:hAnsi="Times New Roman" w:cs="Times New Roman"/>
      <w:b/>
      <w:bCs/>
      <w:sz w:val="36"/>
      <w:szCs w:val="36"/>
      <w:lang w:eastAsia="fr-FR"/>
    </w:rPr>
  </w:style>
  <w:style w:type="paragraph" w:customStyle="1" w:styleId="text-bold">
    <w:name w:val="text-bold"/>
    <w:basedOn w:val="Normal"/>
    <w:rsid w:val="00D519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519DD"/>
    <w:rPr>
      <w:color w:val="0000FF"/>
      <w:u w:val="single"/>
    </w:rPr>
  </w:style>
  <w:style w:type="paragraph" w:styleId="NormalWeb">
    <w:name w:val="Normal (Web)"/>
    <w:basedOn w:val="Normal"/>
    <w:uiPriority w:val="99"/>
    <w:semiHidden/>
    <w:unhideWhenUsed/>
    <w:rsid w:val="00D519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19DD"/>
    <w:rPr>
      <w:b/>
      <w:bCs/>
    </w:rPr>
  </w:style>
</w:styles>
</file>

<file path=word/webSettings.xml><?xml version="1.0" encoding="utf-8"?>
<w:webSettings xmlns:r="http://schemas.openxmlformats.org/officeDocument/2006/relationships" xmlns:w="http://schemas.openxmlformats.org/wordprocessingml/2006/main">
  <w:divs>
    <w:div w:id="217984098">
      <w:bodyDiv w:val="1"/>
      <w:marLeft w:val="0"/>
      <w:marRight w:val="0"/>
      <w:marTop w:val="0"/>
      <w:marBottom w:val="0"/>
      <w:divBdr>
        <w:top w:val="none" w:sz="0" w:space="0" w:color="auto"/>
        <w:left w:val="none" w:sz="0" w:space="0" w:color="auto"/>
        <w:bottom w:val="none" w:sz="0" w:space="0" w:color="auto"/>
        <w:right w:val="none" w:sz="0" w:space="0" w:color="auto"/>
      </w:divBdr>
    </w:div>
    <w:div w:id="951861890">
      <w:bodyDiv w:val="1"/>
      <w:marLeft w:val="0"/>
      <w:marRight w:val="0"/>
      <w:marTop w:val="0"/>
      <w:marBottom w:val="0"/>
      <w:divBdr>
        <w:top w:val="none" w:sz="0" w:space="0" w:color="auto"/>
        <w:left w:val="none" w:sz="0" w:space="0" w:color="auto"/>
        <w:bottom w:val="none" w:sz="0" w:space="0" w:color="auto"/>
        <w:right w:val="none" w:sz="0" w:space="0" w:color="auto"/>
      </w:divBdr>
      <w:divsChild>
        <w:div w:id="537474975">
          <w:marLeft w:val="0"/>
          <w:marRight w:val="0"/>
          <w:marTop w:val="0"/>
          <w:marBottom w:val="0"/>
          <w:divBdr>
            <w:top w:val="none" w:sz="0" w:space="0" w:color="auto"/>
            <w:left w:val="none" w:sz="0" w:space="0" w:color="auto"/>
            <w:bottom w:val="none" w:sz="0" w:space="0" w:color="auto"/>
            <w:right w:val="none" w:sz="0" w:space="0" w:color="auto"/>
          </w:divBdr>
          <w:divsChild>
            <w:div w:id="549652184">
              <w:marLeft w:val="-720"/>
              <w:marRight w:val="0"/>
              <w:marTop w:val="0"/>
              <w:marBottom w:val="0"/>
              <w:divBdr>
                <w:top w:val="none" w:sz="0" w:space="0" w:color="auto"/>
                <w:left w:val="none" w:sz="0" w:space="0" w:color="auto"/>
                <w:bottom w:val="none" w:sz="0" w:space="0" w:color="auto"/>
                <w:right w:val="none" w:sz="0" w:space="0" w:color="auto"/>
              </w:divBdr>
              <w:divsChild>
                <w:div w:id="239098887">
                  <w:marLeft w:val="0"/>
                  <w:marRight w:val="0"/>
                  <w:marTop w:val="0"/>
                  <w:marBottom w:val="0"/>
                  <w:divBdr>
                    <w:top w:val="none" w:sz="0" w:space="0" w:color="auto"/>
                    <w:left w:val="none" w:sz="0" w:space="0" w:color="auto"/>
                    <w:bottom w:val="none" w:sz="0" w:space="0" w:color="auto"/>
                    <w:right w:val="none" w:sz="0" w:space="0" w:color="auto"/>
                  </w:divBdr>
                  <w:divsChild>
                    <w:div w:id="1024582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48289531">
          <w:marLeft w:val="0"/>
          <w:marRight w:val="0"/>
          <w:marTop w:val="0"/>
          <w:marBottom w:val="0"/>
          <w:divBdr>
            <w:top w:val="none" w:sz="0" w:space="0" w:color="auto"/>
            <w:left w:val="none" w:sz="0" w:space="0" w:color="auto"/>
            <w:bottom w:val="none" w:sz="0" w:space="0" w:color="auto"/>
            <w:right w:val="none" w:sz="0" w:space="0" w:color="auto"/>
          </w:divBdr>
        </w:div>
      </w:divsChild>
    </w:div>
    <w:div w:id="1153913464">
      <w:bodyDiv w:val="1"/>
      <w:marLeft w:val="0"/>
      <w:marRight w:val="0"/>
      <w:marTop w:val="0"/>
      <w:marBottom w:val="0"/>
      <w:divBdr>
        <w:top w:val="none" w:sz="0" w:space="0" w:color="auto"/>
        <w:left w:val="none" w:sz="0" w:space="0" w:color="auto"/>
        <w:bottom w:val="none" w:sz="0" w:space="0" w:color="auto"/>
        <w:right w:val="none" w:sz="0" w:space="0" w:color="auto"/>
      </w:divBdr>
    </w:div>
    <w:div w:id="1155800699">
      <w:bodyDiv w:val="1"/>
      <w:marLeft w:val="0"/>
      <w:marRight w:val="0"/>
      <w:marTop w:val="0"/>
      <w:marBottom w:val="0"/>
      <w:divBdr>
        <w:top w:val="none" w:sz="0" w:space="0" w:color="auto"/>
        <w:left w:val="none" w:sz="0" w:space="0" w:color="auto"/>
        <w:bottom w:val="none" w:sz="0" w:space="0" w:color="auto"/>
        <w:right w:val="none" w:sz="0" w:space="0" w:color="auto"/>
      </w:divBdr>
    </w:div>
    <w:div w:id="1335302105">
      <w:bodyDiv w:val="1"/>
      <w:marLeft w:val="0"/>
      <w:marRight w:val="0"/>
      <w:marTop w:val="0"/>
      <w:marBottom w:val="0"/>
      <w:divBdr>
        <w:top w:val="none" w:sz="0" w:space="0" w:color="auto"/>
        <w:left w:val="none" w:sz="0" w:space="0" w:color="auto"/>
        <w:bottom w:val="none" w:sz="0" w:space="0" w:color="auto"/>
        <w:right w:val="none" w:sz="0" w:space="0" w:color="auto"/>
      </w:divBdr>
    </w:div>
    <w:div w:id="1626154779">
      <w:bodyDiv w:val="1"/>
      <w:marLeft w:val="0"/>
      <w:marRight w:val="0"/>
      <w:marTop w:val="0"/>
      <w:marBottom w:val="0"/>
      <w:divBdr>
        <w:top w:val="none" w:sz="0" w:space="0" w:color="auto"/>
        <w:left w:val="none" w:sz="0" w:space="0" w:color="auto"/>
        <w:bottom w:val="none" w:sz="0" w:space="0" w:color="auto"/>
        <w:right w:val="none" w:sz="0" w:space="0" w:color="auto"/>
      </w:divBdr>
    </w:div>
    <w:div w:id="21320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ayedeclairvaux.com/pr%C3%A9sentation-de-clairvaux/clairvaux-aujourd-hui/les-espaces-accessibles-%C3%A0-la-visite/" TargetMode="External"/><Relationship Id="rId3" Type="http://schemas.openxmlformats.org/officeDocument/2006/relationships/settings" Target="settings.xml"/><Relationship Id="rId7" Type="http://schemas.openxmlformats.org/officeDocument/2006/relationships/hyperlink" Target="http://www.abbayedeclairvaux.com/pr%C3%A9sentation-de-clairvaux/clairvaux-aujourd-hui/les-espaces-accessibles-%C3%A0-la-vi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bayedeclairvaux.com/pr%C3%A9sentation-de-clairvaux/clairvaux-aujourd-hui/les-espaces-accessibles-%C3%A0-la-visite/" TargetMode="External"/><Relationship Id="rId11" Type="http://schemas.openxmlformats.org/officeDocument/2006/relationships/fontTable" Target="fontTable.xml"/><Relationship Id="rId5" Type="http://schemas.openxmlformats.org/officeDocument/2006/relationships/hyperlink" Target="mailto:utb.chalon@wanadoo.fr" TargetMode="External"/><Relationship Id="rId10" Type="http://schemas.openxmlformats.org/officeDocument/2006/relationships/hyperlink" Target="http://www.abbayedeclairvaux.com/pr%C3%A9sentation-de-clairvaux/clairvaux-aujourd-hui/les-espaces-accessibles-%C3%A0-la-visite/" TargetMode="External"/><Relationship Id="rId4" Type="http://schemas.openxmlformats.org/officeDocument/2006/relationships/webSettings" Target="webSettings.xml"/><Relationship Id="rId9" Type="http://schemas.openxmlformats.org/officeDocument/2006/relationships/hyperlink" Target="http://www.abbayedeclairvaux.com/pr%C3%A9sentation-de-clairvaux/clairvaux-aujourd-hui/les-espaces-accessibles-%C3%A0-la-vis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NIEPCE</dc:creator>
  <cp:lastModifiedBy>Utilisateur Windows</cp:lastModifiedBy>
  <cp:revision>2</cp:revision>
  <dcterms:created xsi:type="dcterms:W3CDTF">2022-02-09T21:54:00Z</dcterms:created>
  <dcterms:modified xsi:type="dcterms:W3CDTF">2022-02-09T21:54:00Z</dcterms:modified>
</cp:coreProperties>
</file>